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6AABC">
      <w:pPr>
        <w:ind w:firstLine="1920" w:firstLineChars="6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离校系统简要登录说明</w:t>
      </w:r>
      <w:bookmarkStart w:id="0" w:name="_GoBack"/>
      <w:bookmarkEnd w:id="0"/>
    </w:p>
    <w:p w14:paraId="7F8EE161">
      <w:pPr>
        <w:pStyle w:val="10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登陆网址:</w:t>
      </w:r>
    </w:p>
    <w:p w14:paraId="2319F0CD"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使用统一身份认证账号登陆（账号为8位工号，学生则为学号）点击网址</w:t>
      </w:r>
      <w:r>
        <w:fldChar w:fldCharType="begin"/>
      </w:r>
      <w:r>
        <w:instrText xml:space="preserve"> HYPERLINK "http://ehall.zjnu.edu.cn/" </w:instrText>
      </w:r>
      <w:r>
        <w:fldChar w:fldCharType="separate"/>
      </w:r>
      <w:r>
        <w:rPr>
          <w:rStyle w:val="7"/>
          <w:rFonts w:hint="eastAsia"/>
          <w:sz w:val="32"/>
          <w:szCs w:val="32"/>
        </w:rPr>
        <w:t>h</w:t>
      </w:r>
      <w:r>
        <w:rPr>
          <w:rStyle w:val="7"/>
          <w:sz w:val="32"/>
          <w:szCs w:val="32"/>
        </w:rPr>
        <w:t>ttp://ehall.zjnu.edu.cn/</w:t>
      </w:r>
      <w:r>
        <w:rPr>
          <w:rStyle w:val="7"/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或者学校主页右上角“网上办事大厅”进去。</w:t>
      </w:r>
    </w:p>
    <w:p w14:paraId="5860641A">
      <w:pPr>
        <w:pStyle w:val="10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登陆后，进入“</w:t>
      </w:r>
      <w:r>
        <w:rPr>
          <w:rFonts w:hint="eastAsia"/>
          <w:b/>
          <w:bCs/>
          <w:sz w:val="32"/>
          <w:szCs w:val="32"/>
        </w:rPr>
        <w:t>学生离校</w:t>
      </w:r>
      <w:r>
        <w:rPr>
          <w:rFonts w:hint="eastAsia"/>
          <w:sz w:val="32"/>
          <w:szCs w:val="32"/>
        </w:rPr>
        <w:t>”应用，可从左上角的</w:t>
      </w:r>
      <w:r>
        <w:rPr>
          <w:rFonts w:hint="eastAsia"/>
          <w:b/>
          <w:bCs/>
          <w:sz w:val="32"/>
          <w:szCs w:val="32"/>
        </w:rPr>
        <w:t>“可用应用”</w:t>
      </w:r>
      <w:r>
        <w:rPr>
          <w:rFonts w:hint="eastAsia"/>
          <w:sz w:val="32"/>
          <w:szCs w:val="32"/>
        </w:rPr>
        <w:t>进入，学生离校目前归类在学生处目录下。或者从上面搜索框中搜索“学生离校“进入。</w:t>
      </w:r>
    </w:p>
    <w:p w14:paraId="60AA9EBB">
      <w:pPr>
        <w:pStyle w:val="10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进入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学生离校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应用后，选择“学校离校办理人员”进入。第一个页面是离校统计页面，可点右上角的“离校办理”进入办理页面。</w:t>
      </w:r>
    </w:p>
    <w:p w14:paraId="5691C9F3">
      <w:pPr>
        <w:pStyle w:val="10"/>
        <w:numPr>
          <w:ilvl w:val="0"/>
          <w:numId w:val="1"/>
        </w:numPr>
        <w:ind w:firstLineChars="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请选择相应的批次，研究生或者本专科生</w:t>
      </w:r>
    </w:p>
    <w:p w14:paraId="00E37C04"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1484630"/>
            <wp:effectExtent l="0" t="0" r="2540" b="1270"/>
            <wp:docPr id="2" name="图片 2" descr="C:\Users\Administrator\AppData\Roaming\Tencent\Users\353145944\QQ\WinTemp\RichOle\RVN6_}5UIZXFCMRQ2R2S8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Roaming\Tencent\Users\353145944\QQ\WinTemp\RichOle\RVN6_}5UIZXFCMRQ2R2S8TV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51F1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5、单个学生办理，通过点“查看详情”进入</w:t>
      </w:r>
    </w:p>
    <w:p w14:paraId="091732F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771775" cy="3457575"/>
            <wp:effectExtent l="0" t="0" r="9525" b="9525"/>
            <wp:docPr id="3" name="图片 3" descr="C:\Users\Administrator\AppData\Roaming\Tencent\Users\353145944\QQ\WinTemp\RichOle\(_(]KQSWZ8J74(XV)(0}KJ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Roaming\Tencent\Users\353145944\QQ\WinTemp\RichOle\(_(]KQSWZ8J74(XV)(0}KJ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1031F">
      <w:pPr>
        <w:pStyle w:val="10"/>
        <w:ind w:left="72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确认毕业审核、代管费缴清、财务费用缴清、资料室离校手续、图书馆离校手续已经完成后，可以发放证书，然后学院离校手续点通过。若以上环节没有通过，则不能发放证书。</w:t>
      </w:r>
    </w:p>
    <w:p w14:paraId="7BC69996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B35FB"/>
    <w:multiLevelType w:val="multilevel"/>
    <w:tmpl w:val="328B35F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51"/>
    <w:rsid w:val="00081B58"/>
    <w:rsid w:val="00283D63"/>
    <w:rsid w:val="002A52DB"/>
    <w:rsid w:val="00382EFD"/>
    <w:rsid w:val="005A14C6"/>
    <w:rsid w:val="0071102A"/>
    <w:rsid w:val="00C67F83"/>
    <w:rsid w:val="00DC1C34"/>
    <w:rsid w:val="00E41A77"/>
    <w:rsid w:val="00F07B51"/>
    <w:rsid w:val="46AC3FCD"/>
    <w:rsid w:val="7520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2</Pages>
  <Words>311</Words>
  <Characters>335</Characters>
  <Lines>2</Lines>
  <Paragraphs>1</Paragraphs>
  <TotalTime>0</TotalTime>
  <ScaleCrop>false</ScaleCrop>
  <LinksUpToDate>false</LinksUpToDate>
  <CharactersWithSpaces>336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2019-06-12T02:35:00Z</dcterms:created>
  <dc:creator>Administrator</dc:creator>
  <cp:lastModifiedBy>刘冬仙</cp:lastModifiedBy>
  <dcterms:modified xsi:type="dcterms:W3CDTF">2025-06-10T04:02:00Z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eyJoZGlkIjoiMjAyYjc4NTc2ODU5NWFhZDhiNDQxNDdhMjQ0NWM0YWIiLCJ1c2VySWQiOiI0NDc5MDkxNDAifQ==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BC96FD64DBFB4AEE8EE27D8C99E7F69F_12</vt:lpwstr>
  </property>
</Properties>
</file>